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企业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入驻流程及操作步骤</w:t>
      </w:r>
      <w:bookmarkStart w:id="8" w:name="_GoBack"/>
      <w:bookmarkEnd w:id="8"/>
    </w:p>
    <w:p>
      <w:pPr>
        <w:spacing w:line="360" w:lineRule="auto"/>
        <w:jc w:val="center"/>
        <w:rPr>
          <w:rFonts w:hint="default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搜索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陕西共青团官方网站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https://www.sxgqt.org.cn/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 xml:space="preserve">点击 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互动平台——秦青展翅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进入登录页面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</w:t>
      </w: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bookmarkStart w:id="0" w:name="_Toc2108"/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5272405" cy="2799080"/>
            <wp:effectExtent l="0" t="0" r="4445" b="1270"/>
            <wp:docPr id="3" name="图片 3" descr="微信截图_2021111115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11111154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5267960" cy="2699385"/>
            <wp:effectExtent l="0" t="0" r="8890" b="5715"/>
            <wp:docPr id="2" name="图片 2" descr="微信截图_2021111115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11111534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注册/登录</w:t>
      </w:r>
      <w:bookmarkEnd w:id="0"/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5273675" cy="2736215"/>
            <wp:effectExtent l="0" t="0" r="14605" b="6985"/>
            <wp:docPr id="4" name="图片 4" descr="微信截图_2021111115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11111154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（1）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信息录入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后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点击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新建公司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进入下一步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980940" cy="3124200"/>
            <wp:effectExtent l="0" t="0" r="10160" b="0"/>
            <wp:docPr id="5" name="图片 5" descr="微信图片编辑_2021111115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编辑_20211111155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（2）企业认证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outlineLvl w:val="1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实名认证：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经办员工支付宝扫码授权认证；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86430"/>
            <wp:effectExtent l="0" t="0" r="4445" b="13970"/>
            <wp:docPr id="1" name="图片 1" descr="169536427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3642708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4.企业认证（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经办人按人社部相关要求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填写企业类型、行业；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企业资料认证——选择自己与公司关联的身份证明材料进行认证（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二选一即可，法人操作建议选择方式一，员工操作建议选择方式二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方式一 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支付宝扫码认证：法人使用支付宝扫码，完成营业执照等资料认证，如果是员工则需要将二维码转发给法人，法人使用支付宝扫码，完成营业执照等资料认证，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方式二 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提供证件原件认证：上传营业执照原件（jpg/gif/png格式，图片不超过10M大小）、员工在职证明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（如名片、工牌、铭牌、钉钉截图、企业微信截图等（内容需清晰，大小为5M以 下）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或正常接收验证码的企业邮箱（非QQ、163等个人邮箱）。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016500" cy="3516630"/>
            <wp:effectExtent l="0" t="0" r="12700" b="3810"/>
            <wp:docPr id="7" name="图片 7" descr="169536521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5365214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346700" cy="4472940"/>
            <wp:effectExtent l="0" t="0" r="2540" b="7620"/>
            <wp:docPr id="8" name="图片 8" descr="169536526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53652689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304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5.提交审核——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企业审核结果会通过邮箱形式通知，请留意邮件信息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。</w:t>
      </w:r>
      <w:bookmarkEnd w:id="1"/>
    </w:p>
    <w:p>
      <w:pPr>
        <w:jc w:val="both"/>
        <w:outlineLvl w:val="0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bookmarkStart w:id="2" w:name="_Toc1033"/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注意：需要领取礼包后才能上传岗位，具体流程详看后面的操作流程。</w:t>
      </w:r>
    </w:p>
    <w:p>
      <w:pPr>
        <w:numPr>
          <w:ilvl w:val="0"/>
          <w:numId w:val="0"/>
        </w:numPr>
        <w:ind w:firstLine="560" w:firstLineChars="20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领取礼包流程及上传岗位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重新登陆</w:t>
      </w:r>
      <w:bookmarkEnd w:id="2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-点击右上角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工作台 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企业管理 页面</w:t>
      </w:r>
    </w:p>
    <w:p>
      <w:pPr>
        <w:numPr>
          <w:ilvl w:val="0"/>
          <w:numId w:val="0"/>
        </w:numPr>
        <w:ind w:firstLine="420" w:firstLineChars="200"/>
        <w:jc w:val="center"/>
        <w:outlineLvl w:val="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企业入驻平台之后，如需对企业信息进行修改，可在【企业管理】进行修改、完善企业的各项信息。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必填项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基本信息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企业简介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工作地址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选填项：企业产品、办公环境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829175" cy="2633345"/>
            <wp:effectExtent l="0" t="0" r="1905" b="3175"/>
            <wp:docPr id="32" name="图片 32" descr="4cc369ac2837924cb8623d97cac9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cc369ac2837924cb8623d97cac9b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numPr>
          <w:numId w:val="0"/>
        </w:numPr>
        <w:ind w:firstLine="560" w:firstLineChars="20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25647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“秦青展翅”青年就业启航专项活动招聘步骤指引</w:t>
      </w:r>
      <w:bookmarkEnd w:id="3"/>
    </w:p>
    <w:p>
      <w:pPr>
        <w:numPr>
          <w:numId w:val="0"/>
        </w:numPr>
        <w:outlineLvl w:val="0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1.点击 礼包 领取 福利 获得 职位点</w:t>
      </w:r>
    </w:p>
    <w:p>
      <w:pPr>
        <w:numPr>
          <w:ilvl w:val="0"/>
          <w:numId w:val="0"/>
        </w:numPr>
        <w:outlineLvl w:val="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2840" cy="2886710"/>
            <wp:effectExtent l="0" t="0" r="10160" b="8890"/>
            <wp:docPr id="6" name="图片 6" descr="163774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77420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4" w:name="_Toc1337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职位管理</w:t>
      </w:r>
      <w:bookmarkEnd w:id="4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职位管理</w:t>
      </w:r>
      <w:r>
        <w:rPr>
          <w:rFonts w:hint="eastAsia" w:ascii="宋体" w:hAnsi="宋体" w:eastAsia="宋体" w:cs="宋体"/>
          <w:sz w:val="21"/>
          <w:szCs w:val="21"/>
        </w:rPr>
        <w:t>】——“发布新职位”入口A或“马上发布”入口B（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二选一即可</w:t>
      </w:r>
      <w:r>
        <w:rPr>
          <w:rFonts w:hint="eastAsia" w:ascii="宋体" w:hAnsi="宋体" w:eastAsia="宋体" w:cs="宋体"/>
          <w:sz w:val="21"/>
          <w:szCs w:val="21"/>
        </w:rPr>
        <w:t>），按系统指引进行职位发布（如图所示）。职位发布审核一般需1分钟出审核结果。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领取礼包后，可获得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10个职位点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用于发布招聘职位。职位最长有效期可选择为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3个月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，到期后会自动下架，如还有多余职位点，领取礼包后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一年内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可在已下架职位重新编辑职位上架。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13580" cy="2301875"/>
            <wp:effectExtent l="0" t="0" r="12700" b="14605"/>
            <wp:docPr id="9" name="图片 9" descr="1e08f576e3bb868da755fadff9b6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08f576e3bb868da755fadff9b6e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可对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在招职位</w:t>
      </w:r>
      <w:r>
        <w:rPr>
          <w:rFonts w:hint="eastAsia" w:ascii="宋体" w:hAnsi="宋体" w:eastAsia="宋体" w:cs="宋体"/>
          <w:sz w:val="21"/>
          <w:szCs w:val="21"/>
        </w:rPr>
        <w:t>进行【编辑】、【下架】、【删除】等操作。通过【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一键刷新</w:t>
      </w:r>
      <w:r>
        <w:rPr>
          <w:rFonts w:hint="eastAsia" w:ascii="宋体" w:hAnsi="宋体" w:eastAsia="宋体" w:cs="宋体"/>
          <w:sz w:val="21"/>
          <w:szCs w:val="21"/>
        </w:rPr>
        <w:t>】，可将发布的岗位重新排序出现在平台首页，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增加职位曝光量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26280" cy="2350135"/>
            <wp:effectExtent l="0" t="0" r="0" b="12065"/>
            <wp:docPr id="28" name="图片 28" descr="6940b6a07b766956b757fff70888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940b6a07b766956b757fff70888b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5" w:name="_Toc465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sz w:val="21"/>
          <w:szCs w:val="21"/>
        </w:rPr>
        <w:t>简历管理</w:t>
      </w:r>
      <w:bookmarkEnd w:id="5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简历管理</w:t>
      </w:r>
      <w:r>
        <w:rPr>
          <w:rFonts w:hint="eastAsia" w:ascii="宋体" w:hAnsi="宋体" w:eastAsia="宋体" w:cs="宋体"/>
          <w:sz w:val="21"/>
          <w:szCs w:val="21"/>
        </w:rPr>
        <w:t>】——查看投递简历并进行邀约面试、录用、不合适等处理。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04690" cy="2534920"/>
            <wp:effectExtent l="0" t="0" r="6350" b="10160"/>
            <wp:docPr id="27" name="图片 27" descr="30533e157979bf3d8153b672722c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533e157979bf3d8153b672722c6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用人单位根据面试结果，对面试通过者简历进行“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录用</w:t>
      </w:r>
      <w:r>
        <w:rPr>
          <w:rFonts w:hint="eastAsia" w:ascii="宋体" w:hAnsi="宋体" w:eastAsia="宋体" w:cs="宋体"/>
          <w:sz w:val="21"/>
          <w:szCs w:val="21"/>
        </w:rPr>
        <w:t>”操作，反之，选择“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不合适</w:t>
      </w:r>
      <w:r>
        <w:rPr>
          <w:rFonts w:hint="eastAsia" w:ascii="宋体" w:hAnsi="宋体" w:eastAsia="宋体" w:cs="宋体"/>
          <w:sz w:val="21"/>
          <w:szCs w:val="21"/>
        </w:rPr>
        <w:t>”。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19270" cy="2435225"/>
            <wp:effectExtent l="0" t="0" r="8890" b="3175"/>
            <wp:docPr id="29" name="图片 29" descr="0e238fa24c81399a0527367f9b5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e238fa24c81399a0527367f9b556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6" w:name="_Toc2839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sz w:val="21"/>
          <w:szCs w:val="21"/>
        </w:rPr>
        <w:t>搜索人才</w:t>
      </w:r>
      <w:bookmarkEnd w:id="6"/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点击【搜索人才】</w:t>
      </w:r>
      <w:r>
        <w:rPr>
          <w:rFonts w:hint="eastAsia" w:ascii="宋体" w:hAnsi="宋体" w:eastAsia="宋体" w:cs="宋体"/>
          <w:sz w:val="21"/>
          <w:szCs w:val="21"/>
        </w:rPr>
        <w:t>——用人单位可根据招聘需求进行搜索合适的人才简历并发送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短信邀约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80865" cy="2674620"/>
            <wp:effectExtent l="0" t="0" r="8255" b="7620"/>
            <wp:docPr id="30" name="图片 30" descr="08ae0d02308c1e76fe9aab77e306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8ae0d02308c1e76fe9aab77e306b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7" w:name="_Toc469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 w:val="21"/>
          <w:szCs w:val="21"/>
        </w:rPr>
        <w:t>服务套餐</w:t>
      </w:r>
      <w:bookmarkEnd w:id="7"/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【服务套餐】</w:t>
      </w:r>
      <w:r>
        <w:rPr>
          <w:rFonts w:hint="eastAsia" w:ascii="宋体" w:hAnsi="宋体" w:eastAsia="宋体" w:cs="宋体"/>
          <w:sz w:val="21"/>
          <w:szCs w:val="21"/>
        </w:rPr>
        <w:t>——购买招聘服务套餐。目前，对于新入驻的用人单位，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免费赠送一年30个招聘职位。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59275" cy="2778760"/>
            <wp:effectExtent l="0" t="0" r="14605" b="10160"/>
            <wp:docPr id="31" name="图片 31" descr="5d03e2f99e075dc5fb050220c86f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d03e2f99e075dc5fb050220c86fa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BA342E"/>
    <w:multiLevelType w:val="singleLevel"/>
    <w:tmpl w:val="05BA34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jNzdlYWQyMGU1YWExZWNmYTg0YTc0OThiODI1NTMifQ=="/>
  </w:docVars>
  <w:rsids>
    <w:rsidRoot w:val="6FBFCE90"/>
    <w:rsid w:val="07F812F7"/>
    <w:rsid w:val="1EDD4C24"/>
    <w:rsid w:val="1FAD59C2"/>
    <w:rsid w:val="251D2420"/>
    <w:rsid w:val="354946B7"/>
    <w:rsid w:val="43FC1342"/>
    <w:rsid w:val="44034A2E"/>
    <w:rsid w:val="442958C3"/>
    <w:rsid w:val="4A1427FB"/>
    <w:rsid w:val="4C9D6703"/>
    <w:rsid w:val="502709BF"/>
    <w:rsid w:val="5CC55AA8"/>
    <w:rsid w:val="63C25AE9"/>
    <w:rsid w:val="68C2314F"/>
    <w:rsid w:val="6FBFCE90"/>
    <w:rsid w:val="74542C11"/>
    <w:rsid w:val="74CA7919"/>
    <w:rsid w:val="762D2056"/>
    <w:rsid w:val="77817A10"/>
    <w:rsid w:val="7C1D1751"/>
    <w:rsid w:val="7C5F0E09"/>
    <w:rsid w:val="7DF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869</Words>
  <Characters>900</Characters>
  <Lines>0</Lines>
  <Paragraphs>0</Paragraphs>
  <TotalTime>8</TotalTime>
  <ScaleCrop>false</ScaleCrop>
  <LinksUpToDate>false</LinksUpToDate>
  <CharactersWithSpaces>926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2021-04-12T10:20:00Z</dcterms:created>
  <dc:creator>谎伴</dc:creator>
  <cp:lastModifiedBy>yyh</cp:lastModifiedBy>
  <dcterms:modified xsi:type="dcterms:W3CDTF">2024-02-27T02:25:40Z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94936F77F02F4510A26C16F1D4FC2B46_13</vt:lpwstr>
  </property>
</Properties>
</file>